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C0345" w14:textId="6A14A814" w:rsidR="00A27B16" w:rsidRDefault="00051F64" w:rsidP="005C39AC">
      <w:pPr>
        <w:pStyle w:val="Heading1"/>
      </w:pPr>
      <w:r>
        <w:t>Create Inclusive Discussion Prompts and Questions</w:t>
      </w:r>
    </w:p>
    <w:p w14:paraId="40966188" w14:textId="77777777" w:rsidR="00213EFB" w:rsidRPr="00213EFB" w:rsidRDefault="005C39AC" w:rsidP="005C39AC">
      <w:pPr>
        <w:pStyle w:val="FullWidth-16ptUnder"/>
        <w:rPr>
          <w:szCs w:val="16"/>
        </w:rPr>
      </w:pPr>
      <w:r w:rsidRPr="005C39AC">
        <w:rPr>
          <w:color w:val="2B579A"/>
          <w:shd w:val="clear" w:color="auto" w:fill="E6E6E6"/>
        </w:rPr>
        <mc:AlternateContent>
          <mc:Choice Requires="wps">
            <w:drawing>
              <wp:inline distT="0" distB="0" distL="0" distR="0" wp14:anchorId="6502E9C5" wp14:editId="3BCF1E8E">
                <wp:extent cx="10058400" cy="7274"/>
                <wp:effectExtent l="0" t="0" r="19050" b="31115"/>
                <wp:docPr id="929462168"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058400" cy="7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dec="http://schemas.microsoft.com/office/drawing/2017/decorative" xmlns:a="http://schemas.openxmlformats.org/drawingml/2006/main">
            <w:pict>
              <v:line id="Straight Connector 4" style="flip:y;visibility:visible;mso-wrap-style:square;mso-left-percent:-10001;mso-top-percent:-10001;mso-position-horizontal:absolute;mso-position-horizontal-relative:char;mso-position-vertical:absolute;mso-position-vertical-relative:line;mso-left-percent:-10001;mso-top-percent:-10001" alt="&quot;&quot;" o:spid="_x0000_s1026" strokecolor="#ff7a00 [3204]" strokeweight=".5pt" from="0,0" to="11in,.55pt" w14:anchorId="5B0DA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">
                <v:stroke joinstyle="miter"/>
                <w10:anchorlock/>
              </v:line>
            </w:pict>
          </mc:Fallback>
        </mc:AlternateContent>
      </w:r>
    </w:p>
    <w:p w14:paraId="4774C052" w14:textId="454837A4" w:rsidR="009D3D6D" w:rsidRDefault="00205E16" w:rsidP="00051F64">
      <w:pPr>
        <w:pStyle w:val="Heading2"/>
      </w:pPr>
      <w:r w:rsidRPr="00205E16">
        <w:t>Using Discussion Forums to Foster Belonging in Online Learning Environments: The Process</w:t>
      </w:r>
    </w:p>
    <w:p w14:paraId="7E8B6E42" w14:textId="7400EE12" w:rsidR="00205E16" w:rsidRDefault="00205E16" w:rsidP="00205E16">
      <w:r w:rsidRPr="00205E16">
        <w:t>Class discussions are a powerful tool to foster belonging in online learning environments. Use this</w:t>
      </w:r>
      <w:r w:rsidR="00A628D3">
        <w:t xml:space="preserve"> </w:t>
      </w:r>
      <w:r w:rsidRPr="00205E16">
        <w:t>process to write an inclusive discussion prompt or question.</w:t>
      </w:r>
    </w:p>
    <w:tbl>
      <w:tblPr>
        <w:tblStyle w:val="TableGrid"/>
        <w:tblW w:w="12436" w:type="dxa"/>
        <w:tblLook w:val="04A0" w:firstRow="1" w:lastRow="0" w:firstColumn="1" w:lastColumn="0" w:noHBand="0" w:noVBand="1"/>
        <w:tblCaption w:val="Four Step Process"/>
      </w:tblPr>
      <w:tblGrid>
        <w:gridCol w:w="3109"/>
        <w:gridCol w:w="3109"/>
        <w:gridCol w:w="3109"/>
        <w:gridCol w:w="3109"/>
      </w:tblGrid>
      <w:tr w:rsidR="00A628D3" w:rsidRPr="00205E16" w14:paraId="101D1445" w14:textId="77777777" w:rsidTr="00A628D3">
        <w:trPr>
          <w:trHeight w:val="300"/>
        </w:trPr>
        <w:tc>
          <w:tcPr>
            <w:tcW w:w="3109" w:type="dxa"/>
            <w:shd w:val="clear" w:color="auto" w:fill="FFFFFF" w:themeFill="background1"/>
            <w:hideMark/>
          </w:tcPr>
          <w:p w14:paraId="5BE27F6A" w14:textId="21A70EF7" w:rsidR="00205E16" w:rsidRPr="00205E16" w:rsidRDefault="00205E16" w:rsidP="00205E16">
            <w:pPr>
              <w:jc w:val="center"/>
              <w:rPr>
                <w:color w:val="auto"/>
              </w:rPr>
            </w:pPr>
            <w:r w:rsidRPr="00205E16">
              <w:rPr>
                <w:b/>
                <w:bCs/>
                <w:color w:val="auto"/>
              </w:rPr>
              <w:t>Step 1: The Topic</w:t>
            </w:r>
          </w:p>
        </w:tc>
        <w:tc>
          <w:tcPr>
            <w:tcW w:w="3109" w:type="dxa"/>
            <w:shd w:val="clear" w:color="auto" w:fill="FFFFFF" w:themeFill="background1"/>
            <w:hideMark/>
          </w:tcPr>
          <w:p w14:paraId="1B3EF873" w14:textId="20F5E15D" w:rsidR="00205E16" w:rsidRPr="00205E16" w:rsidRDefault="00205E16" w:rsidP="00205E16">
            <w:pPr>
              <w:jc w:val="center"/>
              <w:rPr>
                <w:color w:val="auto"/>
              </w:rPr>
            </w:pPr>
            <w:r w:rsidRPr="00205E16">
              <w:rPr>
                <w:b/>
                <w:bCs/>
                <w:color w:val="auto"/>
              </w:rPr>
              <w:t>Step 2: The “Why”</w:t>
            </w:r>
          </w:p>
        </w:tc>
        <w:tc>
          <w:tcPr>
            <w:tcW w:w="3109" w:type="dxa"/>
            <w:shd w:val="clear" w:color="auto" w:fill="FFFFFF" w:themeFill="background1"/>
            <w:hideMark/>
          </w:tcPr>
          <w:p w14:paraId="59CE1FAE" w14:textId="13D37924" w:rsidR="00205E16" w:rsidRPr="00205E16" w:rsidRDefault="00205E16" w:rsidP="00205E16">
            <w:pPr>
              <w:jc w:val="center"/>
              <w:rPr>
                <w:color w:val="auto"/>
              </w:rPr>
            </w:pPr>
            <w:r w:rsidRPr="00205E16">
              <w:rPr>
                <w:b/>
                <w:bCs/>
                <w:color w:val="auto"/>
              </w:rPr>
              <w:t>Step 3: The Verb and Inclusion Strategy</w:t>
            </w:r>
          </w:p>
        </w:tc>
        <w:tc>
          <w:tcPr>
            <w:tcW w:w="3109" w:type="dxa"/>
            <w:shd w:val="clear" w:color="auto" w:fill="FFFFFF" w:themeFill="background1"/>
            <w:hideMark/>
          </w:tcPr>
          <w:p w14:paraId="53A23020" w14:textId="32DB1114" w:rsidR="00205E16" w:rsidRPr="00205E16" w:rsidRDefault="00205E16" w:rsidP="00205E16">
            <w:pPr>
              <w:jc w:val="center"/>
              <w:rPr>
                <w:color w:val="auto"/>
              </w:rPr>
            </w:pPr>
            <w:r w:rsidRPr="00205E16">
              <w:rPr>
                <w:b/>
                <w:bCs/>
                <w:color w:val="auto"/>
              </w:rPr>
              <w:t>Step 4: The Prompt or Question</w:t>
            </w:r>
          </w:p>
        </w:tc>
      </w:tr>
      <w:tr w:rsidR="00205E16" w:rsidRPr="00205E16" w14:paraId="77545F71" w14:textId="77777777" w:rsidTr="000058F2">
        <w:trPr>
          <w:trHeight w:val="300"/>
        </w:trPr>
        <w:tc>
          <w:tcPr>
            <w:tcW w:w="3109" w:type="dxa"/>
            <w:hideMark/>
          </w:tcPr>
          <w:p w14:paraId="469F49F9" w14:textId="77777777" w:rsidR="00205E16" w:rsidRPr="00205E16" w:rsidRDefault="00205E16" w:rsidP="00205E16">
            <w:r w:rsidRPr="00205E16">
              <w:t>Identify the topic of discussion. </w:t>
            </w:r>
          </w:p>
        </w:tc>
        <w:tc>
          <w:tcPr>
            <w:tcW w:w="3109" w:type="dxa"/>
            <w:hideMark/>
          </w:tcPr>
          <w:p w14:paraId="67E5A40E" w14:textId="2A94E69D" w:rsidR="00205E16" w:rsidRPr="00205E16" w:rsidRDefault="00205E16" w:rsidP="00205E16">
            <w:r w:rsidRPr="00205E16">
              <w:t xml:space="preserve">Select the level of </w:t>
            </w:r>
            <w:r w:rsidR="005D4D1E">
              <w:t xml:space="preserve">learning </w:t>
            </w:r>
            <w:r w:rsidRPr="00205E16">
              <w:t xml:space="preserve">from </w:t>
            </w:r>
            <w:hyperlink r:id="rId10" w:tgtFrame="_blank" w:history="1">
              <w:r w:rsidRPr="00205E16">
                <w:rPr>
                  <w:rStyle w:val="Hyperlink"/>
                </w:rPr>
                <w:t>Bloom's Pyramid</w:t>
              </w:r>
            </w:hyperlink>
            <w:r w:rsidRPr="00205E16">
              <w:rPr>
                <w:u w:val="single"/>
              </w:rPr>
              <w:t>.</w:t>
            </w:r>
            <w:r w:rsidRPr="00205E16">
              <w:t> </w:t>
            </w:r>
          </w:p>
        </w:tc>
        <w:tc>
          <w:tcPr>
            <w:tcW w:w="3109" w:type="dxa"/>
            <w:hideMark/>
          </w:tcPr>
          <w:p w14:paraId="6FD39BAD" w14:textId="77777777" w:rsidR="00205E16" w:rsidRPr="00205E16" w:rsidRDefault="00205E16" w:rsidP="00205E16">
            <w:r w:rsidRPr="00205E16">
              <w:t xml:space="preserve">Select a </w:t>
            </w:r>
            <w:hyperlink r:id="rId11" w:tgtFrame="_blank" w:history="1">
              <w:r w:rsidRPr="00205E16">
                <w:rPr>
                  <w:rStyle w:val="Hyperlink"/>
                </w:rPr>
                <w:t>verb</w:t>
              </w:r>
            </w:hyperlink>
            <w:r w:rsidRPr="00205E16">
              <w:t xml:space="preserve"> from the corresponding level and then apply an inclusion strategy. </w:t>
            </w:r>
          </w:p>
          <w:p w14:paraId="24083FF3" w14:textId="77777777" w:rsidR="00205E16" w:rsidRPr="00205E16" w:rsidRDefault="00205E16" w:rsidP="00205E16">
            <w:r w:rsidRPr="00205E16">
              <w:t>Representation Matters </w:t>
            </w:r>
          </w:p>
          <w:p w14:paraId="6B8A09BE" w14:textId="77777777" w:rsidR="00205E16" w:rsidRPr="00205E16" w:rsidRDefault="00205E16" w:rsidP="00205E16">
            <w:r w:rsidRPr="00205E16">
              <w:t>Background Knowledge </w:t>
            </w:r>
          </w:p>
          <w:p w14:paraId="29A4AE45" w14:textId="77777777" w:rsidR="00205E16" w:rsidRPr="00205E16" w:rsidRDefault="00205E16" w:rsidP="00205E16">
            <w:r w:rsidRPr="00205E16">
              <w:t>Friendly Debate </w:t>
            </w:r>
          </w:p>
        </w:tc>
        <w:tc>
          <w:tcPr>
            <w:tcW w:w="3109" w:type="dxa"/>
            <w:hideMark/>
          </w:tcPr>
          <w:p w14:paraId="2DBE4471" w14:textId="77777777" w:rsidR="00205E16" w:rsidRPr="00205E16" w:rsidRDefault="00205E16" w:rsidP="00205E16">
            <w:r w:rsidRPr="00205E16">
              <w:t>Write your final prompt or question. </w:t>
            </w:r>
          </w:p>
        </w:tc>
      </w:tr>
      <w:tr w:rsidR="00205E16" w:rsidRPr="00205E16" w14:paraId="75D907F1" w14:textId="77777777" w:rsidTr="000058F2">
        <w:trPr>
          <w:trHeight w:val="300"/>
        </w:trPr>
        <w:tc>
          <w:tcPr>
            <w:tcW w:w="3109" w:type="dxa"/>
            <w:hideMark/>
          </w:tcPr>
          <w:p w14:paraId="7ADE5B52" w14:textId="77777777" w:rsidR="00205E16" w:rsidRPr="00205E16" w:rsidRDefault="00205E16" w:rsidP="00205E16">
            <w:r w:rsidRPr="00205E16">
              <w:t>Example: “I want my students to discuss the story Goldilocks and the Three Bears.” </w:t>
            </w:r>
          </w:p>
        </w:tc>
        <w:tc>
          <w:tcPr>
            <w:tcW w:w="3109" w:type="dxa"/>
            <w:hideMark/>
          </w:tcPr>
          <w:p w14:paraId="3F6260EF" w14:textId="2516BE6B" w:rsidR="00205E16" w:rsidRPr="00205E16" w:rsidRDefault="00205E16" w:rsidP="00205E16">
            <w:r w:rsidRPr="00205E16">
              <w:t xml:space="preserve">Example: “I want my students to take what they learned from this text and create an original thought. ‘Create’ is the level of </w:t>
            </w:r>
            <w:proofErr w:type="spellStart"/>
            <w:r w:rsidR="005D4D1E">
              <w:t>learninng</w:t>
            </w:r>
            <w:proofErr w:type="spellEnd"/>
            <w:r w:rsidRPr="00205E16">
              <w:t>.” </w:t>
            </w:r>
          </w:p>
        </w:tc>
        <w:tc>
          <w:tcPr>
            <w:tcW w:w="3109" w:type="dxa"/>
            <w:hideMark/>
          </w:tcPr>
          <w:p w14:paraId="3C2D8C50" w14:textId="77777777" w:rsidR="00205E16" w:rsidRPr="00205E16" w:rsidRDefault="00205E16" w:rsidP="00205E16">
            <w:r w:rsidRPr="00205E16">
              <w:t>Example: “I want to use the verb, ‘construct,’ and focus on sparking a friendly debate." </w:t>
            </w:r>
          </w:p>
        </w:tc>
        <w:tc>
          <w:tcPr>
            <w:tcW w:w="3109" w:type="dxa"/>
            <w:hideMark/>
          </w:tcPr>
          <w:p w14:paraId="3A6CAA96" w14:textId="77777777" w:rsidR="00205E16" w:rsidRPr="00205E16" w:rsidRDefault="00205E16" w:rsidP="00205E16">
            <w:r w:rsidRPr="00205E16">
              <w:t>Example: “Construct an argument on whether Goldilocks was good or bad. Defend your opinion using evidence from the story.” </w:t>
            </w:r>
          </w:p>
        </w:tc>
      </w:tr>
    </w:tbl>
    <w:p w14:paraId="439CE2A5" w14:textId="77777777" w:rsidR="00F42C5A" w:rsidRDefault="00F42C5A">
      <w:pPr>
        <w:spacing w:after="360" w:line="264" w:lineRule="auto"/>
        <w:rPr>
          <w:rFonts w:ascii="Georgia" w:hAnsi="Georgia"/>
          <w:b/>
          <w:noProof/>
          <w:color w:val="4B8CCA"/>
          <w:sz w:val="28"/>
        </w:rPr>
      </w:pPr>
      <w:r>
        <w:br w:type="page"/>
      </w:r>
    </w:p>
    <w:p w14:paraId="1055F12B" w14:textId="298A8F01" w:rsidR="00051F64" w:rsidRDefault="00F42C5A" w:rsidP="00F42C5A">
      <w:pPr>
        <w:pStyle w:val="Heading2"/>
      </w:pPr>
      <w:r>
        <w:lastRenderedPageBreak/>
        <w:t>Write Your Own!</w:t>
      </w:r>
    </w:p>
    <w:p w14:paraId="49C7131B" w14:textId="74808C04" w:rsidR="00F42C5A" w:rsidRDefault="00F42C5A" w:rsidP="00F42C5A">
      <w:r>
        <w:t>Use the table below to write a discussion prompt or question using this process.</w:t>
      </w:r>
    </w:p>
    <w:tbl>
      <w:tblPr>
        <w:tblStyle w:val="TableGrid"/>
        <w:tblW w:w="12436" w:type="dxa"/>
        <w:tblLook w:val="04A0" w:firstRow="1" w:lastRow="0" w:firstColumn="1" w:lastColumn="0" w:noHBand="0" w:noVBand="1"/>
      </w:tblPr>
      <w:tblGrid>
        <w:gridCol w:w="3109"/>
        <w:gridCol w:w="3109"/>
        <w:gridCol w:w="3109"/>
        <w:gridCol w:w="3109"/>
      </w:tblGrid>
      <w:tr w:rsidR="00F42C5A" w:rsidRPr="00205E16" w14:paraId="4E3586A4" w14:textId="77777777" w:rsidTr="00A628D3">
        <w:trPr>
          <w:cantSplit/>
          <w:trHeight w:val="300"/>
          <w:tblHeader/>
        </w:trPr>
        <w:tc>
          <w:tcPr>
            <w:tcW w:w="3109" w:type="dxa"/>
            <w:shd w:val="clear" w:color="auto" w:fill="auto"/>
            <w:hideMark/>
          </w:tcPr>
          <w:p w14:paraId="7000C502" w14:textId="77777777" w:rsidR="00F42C5A" w:rsidRPr="00205E16" w:rsidRDefault="00F42C5A" w:rsidP="003D64B0">
            <w:pPr>
              <w:jc w:val="center"/>
              <w:rPr>
                <w:color w:val="auto"/>
              </w:rPr>
            </w:pPr>
            <w:r w:rsidRPr="00205E16">
              <w:rPr>
                <w:b/>
                <w:bCs/>
                <w:color w:val="auto"/>
              </w:rPr>
              <w:t>Step 1: The Topic</w:t>
            </w:r>
          </w:p>
        </w:tc>
        <w:tc>
          <w:tcPr>
            <w:tcW w:w="3109" w:type="dxa"/>
            <w:shd w:val="clear" w:color="auto" w:fill="auto"/>
            <w:hideMark/>
          </w:tcPr>
          <w:p w14:paraId="6892D071" w14:textId="77777777" w:rsidR="00F42C5A" w:rsidRPr="00205E16" w:rsidRDefault="00F42C5A" w:rsidP="003D64B0">
            <w:pPr>
              <w:jc w:val="center"/>
              <w:rPr>
                <w:color w:val="auto"/>
              </w:rPr>
            </w:pPr>
            <w:r w:rsidRPr="00205E16">
              <w:rPr>
                <w:b/>
                <w:bCs/>
                <w:color w:val="auto"/>
              </w:rPr>
              <w:t>Step 2: The “Why”</w:t>
            </w:r>
          </w:p>
        </w:tc>
        <w:tc>
          <w:tcPr>
            <w:tcW w:w="3109" w:type="dxa"/>
            <w:shd w:val="clear" w:color="auto" w:fill="auto"/>
            <w:hideMark/>
          </w:tcPr>
          <w:p w14:paraId="63535C7C" w14:textId="77777777" w:rsidR="00F42C5A" w:rsidRPr="00205E16" w:rsidRDefault="00F42C5A" w:rsidP="003D64B0">
            <w:pPr>
              <w:jc w:val="center"/>
              <w:rPr>
                <w:color w:val="auto"/>
              </w:rPr>
            </w:pPr>
            <w:r w:rsidRPr="00205E16">
              <w:rPr>
                <w:b/>
                <w:bCs/>
                <w:color w:val="auto"/>
              </w:rPr>
              <w:t>Step 3: The Verb and Inclusion Strategy</w:t>
            </w:r>
          </w:p>
        </w:tc>
        <w:tc>
          <w:tcPr>
            <w:tcW w:w="3109" w:type="dxa"/>
            <w:shd w:val="clear" w:color="auto" w:fill="auto"/>
            <w:hideMark/>
          </w:tcPr>
          <w:p w14:paraId="100FEE4C" w14:textId="77777777" w:rsidR="00F42C5A" w:rsidRPr="00205E16" w:rsidRDefault="00F42C5A" w:rsidP="003D64B0">
            <w:pPr>
              <w:jc w:val="center"/>
              <w:rPr>
                <w:color w:val="auto"/>
              </w:rPr>
            </w:pPr>
            <w:r w:rsidRPr="00205E16">
              <w:rPr>
                <w:b/>
                <w:bCs/>
                <w:color w:val="auto"/>
              </w:rPr>
              <w:t>Step 4: The Prompt or Question</w:t>
            </w:r>
          </w:p>
        </w:tc>
      </w:tr>
      <w:tr w:rsidR="00F42C5A" w:rsidRPr="00205E16" w14:paraId="233AF6ED" w14:textId="77777777" w:rsidTr="000058F2">
        <w:trPr>
          <w:trHeight w:val="300"/>
        </w:trPr>
        <w:tc>
          <w:tcPr>
            <w:tcW w:w="3109" w:type="dxa"/>
            <w:hideMark/>
          </w:tcPr>
          <w:p w14:paraId="767B21C8" w14:textId="77777777" w:rsidR="00F42C5A" w:rsidRPr="00205E16" w:rsidRDefault="00F42C5A" w:rsidP="003D64B0">
            <w:r w:rsidRPr="00205E16">
              <w:t>Identify the topic of discussion. </w:t>
            </w:r>
          </w:p>
        </w:tc>
        <w:tc>
          <w:tcPr>
            <w:tcW w:w="3109" w:type="dxa"/>
            <w:hideMark/>
          </w:tcPr>
          <w:p w14:paraId="6CCBFE8C" w14:textId="6F10170B" w:rsidR="00F42C5A" w:rsidRPr="00205E16" w:rsidRDefault="00F42C5A" w:rsidP="003D64B0">
            <w:r w:rsidRPr="00205E16">
              <w:t xml:space="preserve">Select the level of </w:t>
            </w:r>
            <w:r w:rsidR="005D4D1E">
              <w:t>learning</w:t>
            </w:r>
            <w:r w:rsidRPr="00205E16">
              <w:t xml:space="preserve"> from </w:t>
            </w:r>
            <w:hyperlink r:id="rId12" w:tgtFrame="_blank" w:history="1">
              <w:r w:rsidRPr="00205E16">
                <w:rPr>
                  <w:rStyle w:val="Hyperlink"/>
                </w:rPr>
                <w:t>Bloom's Pyramid</w:t>
              </w:r>
            </w:hyperlink>
            <w:r w:rsidRPr="00205E16">
              <w:rPr>
                <w:u w:val="single"/>
              </w:rPr>
              <w:t>.</w:t>
            </w:r>
            <w:r w:rsidRPr="00205E16">
              <w:t> </w:t>
            </w:r>
          </w:p>
        </w:tc>
        <w:tc>
          <w:tcPr>
            <w:tcW w:w="3109" w:type="dxa"/>
            <w:hideMark/>
          </w:tcPr>
          <w:p w14:paraId="68F13BAA" w14:textId="77777777" w:rsidR="00F42C5A" w:rsidRPr="00205E16" w:rsidRDefault="00F42C5A" w:rsidP="003D64B0">
            <w:r w:rsidRPr="00205E16">
              <w:t xml:space="preserve">Select a </w:t>
            </w:r>
            <w:hyperlink r:id="rId13" w:tgtFrame="_blank" w:history="1">
              <w:r w:rsidRPr="00205E16">
                <w:rPr>
                  <w:rStyle w:val="Hyperlink"/>
                </w:rPr>
                <w:t>verb</w:t>
              </w:r>
            </w:hyperlink>
            <w:r w:rsidRPr="00205E16">
              <w:t xml:space="preserve"> from the corresponding level and then apply an inclusion strategy. </w:t>
            </w:r>
          </w:p>
          <w:p w14:paraId="098ADDE0" w14:textId="77777777" w:rsidR="00F42C5A" w:rsidRPr="00205E16" w:rsidRDefault="00F42C5A" w:rsidP="003D64B0">
            <w:r w:rsidRPr="00205E16">
              <w:t>Representation Matters </w:t>
            </w:r>
          </w:p>
          <w:p w14:paraId="2F6E8A2E" w14:textId="77777777" w:rsidR="00F42C5A" w:rsidRPr="00205E16" w:rsidRDefault="00F42C5A" w:rsidP="003D64B0">
            <w:r w:rsidRPr="00205E16">
              <w:t>Background Knowledge </w:t>
            </w:r>
          </w:p>
          <w:p w14:paraId="3EB7DC34" w14:textId="77777777" w:rsidR="00F42C5A" w:rsidRPr="00205E16" w:rsidRDefault="00F42C5A" w:rsidP="003D64B0">
            <w:r w:rsidRPr="00205E16">
              <w:t>Friendly Debate </w:t>
            </w:r>
          </w:p>
        </w:tc>
        <w:tc>
          <w:tcPr>
            <w:tcW w:w="3109" w:type="dxa"/>
            <w:hideMark/>
          </w:tcPr>
          <w:p w14:paraId="2E879A66" w14:textId="77777777" w:rsidR="00F42C5A" w:rsidRPr="00205E16" w:rsidRDefault="00F42C5A" w:rsidP="003D64B0">
            <w:r w:rsidRPr="00205E16">
              <w:t>Write your final prompt or question. </w:t>
            </w:r>
          </w:p>
        </w:tc>
      </w:tr>
      <w:tr w:rsidR="00F42C5A" w:rsidRPr="00205E16" w14:paraId="1743EE83" w14:textId="77777777" w:rsidTr="000058F2">
        <w:trPr>
          <w:trHeight w:val="1821"/>
        </w:trPr>
        <w:tc>
          <w:tcPr>
            <w:tcW w:w="3109" w:type="dxa"/>
          </w:tcPr>
          <w:p w14:paraId="281F9A98" w14:textId="15AD75F4" w:rsidR="00F42C5A" w:rsidRPr="00205E16" w:rsidRDefault="00F42C5A" w:rsidP="003D64B0"/>
        </w:tc>
        <w:tc>
          <w:tcPr>
            <w:tcW w:w="3109" w:type="dxa"/>
          </w:tcPr>
          <w:p w14:paraId="5F7A9168" w14:textId="60966183" w:rsidR="00F42C5A" w:rsidRPr="00205E16" w:rsidRDefault="00F42C5A" w:rsidP="003D64B0"/>
        </w:tc>
        <w:tc>
          <w:tcPr>
            <w:tcW w:w="3109" w:type="dxa"/>
          </w:tcPr>
          <w:p w14:paraId="7C293AF6" w14:textId="3E83C7D7" w:rsidR="00F42C5A" w:rsidRPr="00205E16" w:rsidRDefault="00F42C5A" w:rsidP="003D64B0"/>
        </w:tc>
        <w:tc>
          <w:tcPr>
            <w:tcW w:w="3109" w:type="dxa"/>
          </w:tcPr>
          <w:p w14:paraId="54C7FD0E" w14:textId="2421C4B3" w:rsidR="00F42C5A" w:rsidRPr="00205E16" w:rsidRDefault="00F42C5A" w:rsidP="003D64B0"/>
        </w:tc>
      </w:tr>
    </w:tbl>
    <w:p w14:paraId="051B2C42" w14:textId="77777777" w:rsidR="00F42C5A" w:rsidRPr="00F42C5A" w:rsidRDefault="00F42C5A" w:rsidP="00F42C5A"/>
    <w:sectPr w:rsidR="00F42C5A" w:rsidRPr="00F42C5A" w:rsidSect="00BC35F5">
      <w:headerReference w:type="default" r:id="rId14"/>
      <w:footerReference w:type="default" r:id="rId15"/>
      <w:pgSz w:w="15840" w:h="12240"/>
      <w:pgMar w:top="1008" w:right="1440" w:bottom="1008"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C6B59" w14:textId="77777777" w:rsidR="004A429E" w:rsidRDefault="004A429E" w:rsidP="000C261A">
      <w:r>
        <w:separator/>
      </w:r>
    </w:p>
    <w:p w14:paraId="098EEDE8" w14:textId="77777777" w:rsidR="004A429E" w:rsidRDefault="004A429E" w:rsidP="000C261A"/>
    <w:p w14:paraId="4B499614" w14:textId="77777777" w:rsidR="004A429E" w:rsidRDefault="004A429E" w:rsidP="000C261A"/>
    <w:p w14:paraId="610F4AF7" w14:textId="77777777" w:rsidR="004A429E" w:rsidRDefault="004A429E" w:rsidP="000C261A"/>
    <w:p w14:paraId="22BBCD6F" w14:textId="77777777" w:rsidR="004A429E" w:rsidRDefault="004A429E" w:rsidP="000C261A"/>
  </w:endnote>
  <w:endnote w:type="continuationSeparator" w:id="0">
    <w:p w14:paraId="307D4648" w14:textId="77777777" w:rsidR="004A429E" w:rsidRDefault="004A429E" w:rsidP="000C261A">
      <w:r>
        <w:continuationSeparator/>
      </w:r>
    </w:p>
    <w:p w14:paraId="50FDFEF6" w14:textId="77777777" w:rsidR="004A429E" w:rsidRDefault="004A429E" w:rsidP="000C261A"/>
    <w:p w14:paraId="3B2B1628" w14:textId="77777777" w:rsidR="004A429E" w:rsidRDefault="004A429E" w:rsidP="000C261A"/>
    <w:p w14:paraId="7EFDE0DB" w14:textId="77777777" w:rsidR="004A429E" w:rsidRDefault="004A429E" w:rsidP="000C261A"/>
    <w:p w14:paraId="6CA83A13" w14:textId="77777777" w:rsidR="004A429E" w:rsidRDefault="004A429E" w:rsidP="000C261A"/>
  </w:endnote>
  <w:endnote w:type="continuationNotice" w:id="1">
    <w:p w14:paraId="12A57FEC" w14:textId="77777777" w:rsidR="004A429E" w:rsidRDefault="004A4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1162852419"/>
      <w:docPartObj>
        <w:docPartGallery w:val="Page Numbers (Bottom of Page)"/>
        <w:docPartUnique/>
      </w:docPartObj>
    </w:sdtPr>
    <w:sdtEndPr/>
    <w:sdtContent>
      <w:p w14:paraId="442E94C5" w14:textId="77777777" w:rsidR="005C39AC" w:rsidRPr="00213EFB" w:rsidRDefault="005C39AC" w:rsidP="005C39AC">
        <w:pPr>
          <w:pStyle w:val="FullWidth-12ptAbove6Under"/>
          <w:rPr>
            <w:szCs w:val="16"/>
          </w:rPr>
        </w:pPr>
        <w:r w:rsidRPr="005C39AC">
          <w:rPr>
            <w:color w:val="2B579A"/>
            <w:shd w:val="clear" w:color="auto" w:fill="E6E6E6"/>
          </w:rPr>
          <mc:AlternateContent>
            <mc:Choice Requires="wps">
              <w:drawing>
                <wp:inline distT="0" distB="0" distL="0" distR="0" wp14:anchorId="5E0EEE26" wp14:editId="7DD307EF">
                  <wp:extent cx="10058400" cy="7274"/>
                  <wp:effectExtent l="0" t="0" r="19050" b="31115"/>
                  <wp:docPr id="97652474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058400" cy="7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dec="http://schemas.microsoft.com/office/drawing/2017/decorative" xmlns:a="http://schemas.openxmlformats.org/drawingml/2006/main">
              <w:pict>
                <v:line id="Straight Connector 4" style="flip:y;visibility:visible;mso-wrap-style:square;mso-left-percent:-10001;mso-top-percent:-10001;mso-position-horizontal:absolute;mso-position-horizontal-relative:char;mso-position-vertical:absolute;mso-position-vertical-relative:line;mso-left-percent:-10001;mso-top-percent:-10001" alt="&quot;&quot;" o:spid="_x0000_s1026" strokecolor="#ff7a00 [3204]" strokeweight=".5pt" from="0,0" to="11in,.55pt" w14:anchorId="5C919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">
                  <v:stroke joinstyle="miter"/>
                  <w10:anchorlock/>
                </v:line>
              </w:pict>
            </mc:Fallback>
          </mc:AlternateContent>
        </w:r>
      </w:p>
      <w:p w14:paraId="4A0E1432" w14:textId="1FA6C8E8" w:rsidR="003853CA" w:rsidRPr="00F16CE9" w:rsidRDefault="00F16CE9" w:rsidP="009307AB">
        <w:pPr>
          <w:pStyle w:val="F1"/>
          <w:tabs>
            <w:tab w:val="center" w:pos="6480"/>
            <w:tab w:val="right" w:pos="15120"/>
          </w:tabs>
          <w:jc w:val="left"/>
        </w:pPr>
        <w:r w:rsidRPr="00CA0FFA">
          <w:t xml:space="preserve">Updated </w:t>
        </w:r>
        <w:r w:rsidRPr="00CA0FFA">
          <w:rPr>
            <w:color w:val="2B579A"/>
            <w:shd w:val="clear" w:color="auto" w:fill="E6E6E6"/>
          </w:rPr>
          <w:fldChar w:fldCharType="begin"/>
        </w:r>
        <w:r w:rsidRPr="00CA0FFA">
          <w:instrText xml:space="preserve"> DATE \@ "MMMM d, yyyy" </w:instrText>
        </w:r>
        <w:r w:rsidRPr="00CA0FFA">
          <w:rPr>
            <w:color w:val="2B579A"/>
            <w:shd w:val="clear" w:color="auto" w:fill="E6E6E6"/>
          </w:rPr>
          <w:fldChar w:fldCharType="separate"/>
        </w:r>
        <w:r w:rsidR="005D4D1E">
          <w:t>October 2, 2024</w:t>
        </w:r>
        <w:r w:rsidRPr="00CA0FFA">
          <w:rPr>
            <w:color w:val="2B579A"/>
            <w:shd w:val="clear" w:color="auto" w:fill="E6E6E6"/>
          </w:rPr>
          <w:fldChar w:fldCharType="end"/>
        </w:r>
        <w:r w:rsidR="001311F0">
          <w:tab/>
        </w:r>
        <w:hyperlink r:id="rId1" w:history="1">
          <w:r w:rsidRPr="00BB06B1">
            <w:rPr>
              <w:rStyle w:val="Hyperlink"/>
            </w:rPr>
            <w:t>publichealth.jhu.edu</w:t>
          </w:r>
        </w:hyperlink>
        <w:r>
          <w:t xml:space="preserve"> </w:t>
        </w:r>
        <w:r>
          <w:rPr>
            <w:rFonts w:ascii="Times New Roman" w:eastAsiaTheme="minorHAnsi" w:hAnsi="Times New Roman" w:cs="Times New Roman"/>
            <w:i w:val="0"/>
            <w:iCs w:val="0"/>
          </w:rPr>
          <w:t>▪︎</w:t>
        </w:r>
        <w:r>
          <w:t xml:space="preserve"> </w:t>
        </w:r>
        <w:hyperlink r:id="rId2" w:history="1">
          <w:r w:rsidRPr="00436013">
            <w:rPr>
              <w:rStyle w:val="Hyperlink"/>
            </w:rPr>
            <w:t>ctl.jhsph.edu</w:t>
          </w:r>
        </w:hyperlink>
        <w:r w:rsidR="001311F0" w:rsidRPr="00420E96">
          <w:rPr>
            <w:rStyle w:val="Hyperlink"/>
            <w:i w:val="0"/>
            <w:iCs w:val="0"/>
            <w:u w:val="none"/>
          </w:rPr>
          <w:tab/>
        </w:r>
        <w:r w:rsidRPr="00CA0FFA">
          <w:t xml:space="preserve">Page </w:t>
        </w:r>
        <w:r w:rsidRPr="00CA0FFA">
          <w:rPr>
            <w:color w:val="2B579A"/>
            <w:shd w:val="clear" w:color="auto" w:fill="E6E6E6"/>
          </w:rPr>
          <w:fldChar w:fldCharType="begin"/>
        </w:r>
        <w:r w:rsidRPr="00CA0FFA">
          <w:instrText xml:space="preserve"> PAGE   \* MERGEFORMAT </w:instrText>
        </w:r>
        <w:r w:rsidRPr="00CA0FFA">
          <w:rPr>
            <w:color w:val="2B579A"/>
            <w:shd w:val="clear" w:color="auto" w:fill="E6E6E6"/>
          </w:rPr>
          <w:fldChar w:fldCharType="separate"/>
        </w:r>
        <w:r>
          <w:t>1</w:t>
        </w:r>
        <w:r w:rsidRPr="00CA0FFA">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2113" w14:textId="77777777" w:rsidR="004A429E" w:rsidRDefault="004A429E" w:rsidP="000C261A">
      <w:r>
        <w:separator/>
      </w:r>
    </w:p>
    <w:p w14:paraId="1B56CDB7" w14:textId="77777777" w:rsidR="004A429E" w:rsidRDefault="004A429E" w:rsidP="000C261A"/>
    <w:p w14:paraId="6C1EA9F6" w14:textId="77777777" w:rsidR="004A429E" w:rsidRDefault="004A429E" w:rsidP="000C261A"/>
    <w:p w14:paraId="6F6B4351" w14:textId="77777777" w:rsidR="004A429E" w:rsidRDefault="004A429E" w:rsidP="000C261A"/>
    <w:p w14:paraId="01026B7F" w14:textId="77777777" w:rsidR="004A429E" w:rsidRDefault="004A429E" w:rsidP="000C261A"/>
  </w:footnote>
  <w:footnote w:type="continuationSeparator" w:id="0">
    <w:p w14:paraId="14E2043F" w14:textId="77777777" w:rsidR="004A429E" w:rsidRDefault="004A429E" w:rsidP="000C261A">
      <w:r>
        <w:continuationSeparator/>
      </w:r>
    </w:p>
    <w:p w14:paraId="3DC99524" w14:textId="77777777" w:rsidR="004A429E" w:rsidRDefault="004A429E" w:rsidP="000C261A"/>
    <w:p w14:paraId="796B5F04" w14:textId="77777777" w:rsidR="004A429E" w:rsidRDefault="004A429E" w:rsidP="000C261A"/>
    <w:p w14:paraId="27290D99" w14:textId="77777777" w:rsidR="004A429E" w:rsidRDefault="004A429E" w:rsidP="000C261A"/>
    <w:p w14:paraId="6CFB64B2" w14:textId="77777777" w:rsidR="004A429E" w:rsidRDefault="004A429E" w:rsidP="000C261A"/>
  </w:footnote>
  <w:footnote w:type="continuationNotice" w:id="1">
    <w:p w14:paraId="1FEB1221" w14:textId="77777777" w:rsidR="004A429E" w:rsidRDefault="004A4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5111" w14:textId="77777777" w:rsidR="005144F8" w:rsidRDefault="006B1A43" w:rsidP="005144F8">
    <w:pPr>
      <w:pStyle w:val="Header"/>
      <w:spacing w:after="240"/>
      <w:ind w:left="-1440" w:right="-1440"/>
    </w:pPr>
    <w:r>
      <w:rPr>
        <w:noProof/>
        <w:color w:val="2B579A"/>
        <w:shd w:val="clear" w:color="auto" w:fill="E6E6E6"/>
      </w:rPr>
      <w:drawing>
        <wp:inline distT="0" distB="0" distL="0" distR="0" wp14:anchorId="45519378" wp14:editId="659346C5">
          <wp:extent cx="10107930" cy="944880"/>
          <wp:effectExtent l="0" t="0" r="7620" b="7620"/>
          <wp:docPr id="1888914646" name="Picture 5" descr="Johns Hopkins Bloomberg School of Public Health, Center for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14646" name="Picture 5" descr="Johns Hopkins Bloomberg School of Public Health, Center for Teaching and Lear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7930"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940DE7"/>
    <w:multiLevelType w:val="hybridMultilevel"/>
    <w:tmpl w:val="B45CA38A"/>
    <w:lvl w:ilvl="0" w:tplc="5510CA1C">
      <w:start w:val="1"/>
      <w:numFmt w:val="bullet"/>
      <w:pStyle w:val="LastBullet1"/>
      <w:lvlText w:val=""/>
      <w:lvlJc w:val="left"/>
      <w:pPr>
        <w:ind w:left="648" w:hanging="288"/>
      </w:pPr>
      <w:rPr>
        <w:rFonts w:ascii="Symbol" w:hAnsi="Symbol" w:hint="default"/>
        <w:color w:val="C15105"/>
      </w:rPr>
    </w:lvl>
    <w:lvl w:ilvl="1" w:tplc="84E25AA2">
      <w:start w:val="1"/>
      <w:numFmt w:val="bullet"/>
      <w:pStyle w:val="Bullet2"/>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62AEB"/>
    <w:multiLevelType w:val="hybridMultilevel"/>
    <w:tmpl w:val="82A8E794"/>
    <w:lvl w:ilvl="0" w:tplc="B1DE3AEE">
      <w:start w:val="1"/>
      <w:numFmt w:val="bullet"/>
      <w:pStyle w:val="Bullet1"/>
      <w:lvlText w:val=""/>
      <w:lvlJc w:val="left"/>
      <w:pPr>
        <w:ind w:left="648" w:hanging="288"/>
      </w:pPr>
      <w:rPr>
        <w:rFonts w:ascii="Symbol" w:hAnsi="Symbol" w:hint="default"/>
        <w:color w:val="C15105"/>
      </w:rPr>
    </w:lvl>
    <w:lvl w:ilvl="1" w:tplc="747C419E">
      <w:start w:val="1"/>
      <w:numFmt w:val="bullet"/>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85993"/>
    <w:multiLevelType w:val="multilevel"/>
    <w:tmpl w:val="FCD8AFC0"/>
    <w:lvl w:ilvl="0">
      <w:start w:val="1"/>
      <w:numFmt w:val="bullet"/>
      <w:lvlText w:val=""/>
      <w:lvlJc w:val="left"/>
      <w:pPr>
        <w:ind w:left="648" w:hanging="288"/>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67EB8"/>
    <w:multiLevelType w:val="multilevel"/>
    <w:tmpl w:val="C5C80876"/>
    <w:lvl w:ilvl="0">
      <w:start w:val="1"/>
      <w:numFmt w:val="bullet"/>
      <w:lvlText w:val=""/>
      <w:lvlJc w:val="left"/>
      <w:pPr>
        <w:ind w:left="720" w:hanging="360"/>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B479F6"/>
    <w:multiLevelType w:val="multilevel"/>
    <w:tmpl w:val="74F2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442943"/>
    <w:multiLevelType w:val="hybridMultilevel"/>
    <w:tmpl w:val="74F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040665">
    <w:abstractNumId w:val="8"/>
  </w:num>
  <w:num w:numId="2" w16cid:durableId="190532669">
    <w:abstractNumId w:val="8"/>
  </w:num>
  <w:num w:numId="3" w16cid:durableId="892814627">
    <w:abstractNumId w:val="9"/>
  </w:num>
  <w:num w:numId="4" w16cid:durableId="895972277">
    <w:abstractNumId w:val="8"/>
    <w:lvlOverride w:ilvl="0">
      <w:lvl w:ilvl="0">
        <w:start w:val="1"/>
        <w:numFmt w:val="decimal"/>
        <w:lvlText w:val="%1."/>
        <w:lvlJc w:val="left"/>
        <w:pPr>
          <w:tabs>
            <w:tab w:val="num" w:pos="1080"/>
          </w:tabs>
          <w:ind w:left="1080" w:hanging="360"/>
        </w:pPr>
        <w:rPr>
          <w:rFonts w:hint="default"/>
        </w:rPr>
      </w:lvl>
    </w:lvlOverride>
  </w:num>
  <w:num w:numId="5" w16cid:durableId="1041049945">
    <w:abstractNumId w:val="12"/>
  </w:num>
  <w:num w:numId="6" w16cid:durableId="49505812">
    <w:abstractNumId w:val="7"/>
  </w:num>
  <w:num w:numId="7" w16cid:durableId="908924047">
    <w:abstractNumId w:val="6"/>
  </w:num>
  <w:num w:numId="8" w16cid:durableId="269944902">
    <w:abstractNumId w:val="5"/>
  </w:num>
  <w:num w:numId="9" w16cid:durableId="1464467930">
    <w:abstractNumId w:val="4"/>
  </w:num>
  <w:num w:numId="10" w16cid:durableId="52631182">
    <w:abstractNumId w:val="3"/>
  </w:num>
  <w:num w:numId="11" w16cid:durableId="1989431128">
    <w:abstractNumId w:val="2"/>
  </w:num>
  <w:num w:numId="12" w16cid:durableId="1071535797">
    <w:abstractNumId w:val="1"/>
  </w:num>
  <w:num w:numId="13" w16cid:durableId="4527634">
    <w:abstractNumId w:val="0"/>
  </w:num>
  <w:num w:numId="14" w16cid:durableId="1022170068">
    <w:abstractNumId w:val="8"/>
    <w:lvlOverride w:ilvl="0">
      <w:startOverride w:val="1"/>
    </w:lvlOverride>
  </w:num>
  <w:num w:numId="15" w16cid:durableId="1108890988">
    <w:abstractNumId w:val="8"/>
  </w:num>
  <w:num w:numId="16" w16cid:durableId="274095224">
    <w:abstractNumId w:val="17"/>
  </w:num>
  <w:num w:numId="17" w16cid:durableId="1785617563">
    <w:abstractNumId w:val="16"/>
  </w:num>
  <w:num w:numId="18" w16cid:durableId="1416591506">
    <w:abstractNumId w:val="15"/>
  </w:num>
  <w:num w:numId="19" w16cid:durableId="2133403990">
    <w:abstractNumId w:val="11"/>
  </w:num>
  <w:num w:numId="20" w16cid:durableId="994720308">
    <w:abstractNumId w:val="14"/>
  </w:num>
  <w:num w:numId="21" w16cid:durableId="1112475989">
    <w:abstractNumId w:val="13"/>
  </w:num>
  <w:num w:numId="22" w16cid:durableId="812259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864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sDQzMrM0NDQ2NzRR0lEKTi0uzszPAykwrAUA9D4xeiwAAAA="/>
  </w:docVars>
  <w:rsids>
    <w:rsidRoot w:val="00051F64"/>
    <w:rsid w:val="000058F2"/>
    <w:rsid w:val="000104BC"/>
    <w:rsid w:val="00013FA4"/>
    <w:rsid w:val="000238CA"/>
    <w:rsid w:val="00051F64"/>
    <w:rsid w:val="000729A1"/>
    <w:rsid w:val="000737FB"/>
    <w:rsid w:val="00085D46"/>
    <w:rsid w:val="00087ABD"/>
    <w:rsid w:val="00094586"/>
    <w:rsid w:val="000948A8"/>
    <w:rsid w:val="000A66FD"/>
    <w:rsid w:val="000C261A"/>
    <w:rsid w:val="000D2363"/>
    <w:rsid w:val="0010738B"/>
    <w:rsid w:val="0011240D"/>
    <w:rsid w:val="00121CAF"/>
    <w:rsid w:val="001265AA"/>
    <w:rsid w:val="00130BC1"/>
    <w:rsid w:val="001311F0"/>
    <w:rsid w:val="0013286B"/>
    <w:rsid w:val="001340E8"/>
    <w:rsid w:val="00145810"/>
    <w:rsid w:val="00160E5D"/>
    <w:rsid w:val="001634A4"/>
    <w:rsid w:val="00174856"/>
    <w:rsid w:val="001808FA"/>
    <w:rsid w:val="001854CD"/>
    <w:rsid w:val="00192842"/>
    <w:rsid w:val="00195241"/>
    <w:rsid w:val="001A70FA"/>
    <w:rsid w:val="001B40E1"/>
    <w:rsid w:val="001C0B17"/>
    <w:rsid w:val="001F2D28"/>
    <w:rsid w:val="00203F88"/>
    <w:rsid w:val="00205E16"/>
    <w:rsid w:val="00213EFB"/>
    <w:rsid w:val="00214A8A"/>
    <w:rsid w:val="00214C4F"/>
    <w:rsid w:val="00231FF3"/>
    <w:rsid w:val="00276D7C"/>
    <w:rsid w:val="00287692"/>
    <w:rsid w:val="002969F9"/>
    <w:rsid w:val="002C0220"/>
    <w:rsid w:val="002D3AA8"/>
    <w:rsid w:val="002E192C"/>
    <w:rsid w:val="002E3B1E"/>
    <w:rsid w:val="002E5DA8"/>
    <w:rsid w:val="003175C1"/>
    <w:rsid w:val="003359E3"/>
    <w:rsid w:val="0034020D"/>
    <w:rsid w:val="00354276"/>
    <w:rsid w:val="00356050"/>
    <w:rsid w:val="003618A8"/>
    <w:rsid w:val="0036371A"/>
    <w:rsid w:val="00366E1E"/>
    <w:rsid w:val="00373717"/>
    <w:rsid w:val="003853CA"/>
    <w:rsid w:val="003A31F2"/>
    <w:rsid w:val="003A3627"/>
    <w:rsid w:val="003A7DB7"/>
    <w:rsid w:val="003B3634"/>
    <w:rsid w:val="003C34E0"/>
    <w:rsid w:val="003D1F22"/>
    <w:rsid w:val="003D64B0"/>
    <w:rsid w:val="003E17E5"/>
    <w:rsid w:val="003F31CF"/>
    <w:rsid w:val="003F3E1F"/>
    <w:rsid w:val="00403C94"/>
    <w:rsid w:val="00404174"/>
    <w:rsid w:val="0041335D"/>
    <w:rsid w:val="004170A4"/>
    <w:rsid w:val="00420E96"/>
    <w:rsid w:val="00420EB2"/>
    <w:rsid w:val="00421579"/>
    <w:rsid w:val="00436013"/>
    <w:rsid w:val="00467C82"/>
    <w:rsid w:val="0047299F"/>
    <w:rsid w:val="00472E87"/>
    <w:rsid w:val="00477A6C"/>
    <w:rsid w:val="004938F5"/>
    <w:rsid w:val="0049587C"/>
    <w:rsid w:val="00495AAE"/>
    <w:rsid w:val="004A429E"/>
    <w:rsid w:val="004A6175"/>
    <w:rsid w:val="004B5364"/>
    <w:rsid w:val="004C059C"/>
    <w:rsid w:val="004C5F97"/>
    <w:rsid w:val="004D72B8"/>
    <w:rsid w:val="004F2D34"/>
    <w:rsid w:val="005123D3"/>
    <w:rsid w:val="00513B06"/>
    <w:rsid w:val="005144F8"/>
    <w:rsid w:val="0052079D"/>
    <w:rsid w:val="00524388"/>
    <w:rsid w:val="00542A73"/>
    <w:rsid w:val="00552706"/>
    <w:rsid w:val="0055520F"/>
    <w:rsid w:val="005643BA"/>
    <w:rsid w:val="00593BBA"/>
    <w:rsid w:val="00596CD9"/>
    <w:rsid w:val="005C39AC"/>
    <w:rsid w:val="005D4D1E"/>
    <w:rsid w:val="005F50CF"/>
    <w:rsid w:val="00601962"/>
    <w:rsid w:val="00607951"/>
    <w:rsid w:val="0062139B"/>
    <w:rsid w:val="006307C5"/>
    <w:rsid w:val="0063719F"/>
    <w:rsid w:val="00640FA6"/>
    <w:rsid w:val="006824D9"/>
    <w:rsid w:val="00695C53"/>
    <w:rsid w:val="006A2E70"/>
    <w:rsid w:val="006B1A43"/>
    <w:rsid w:val="006C1BC0"/>
    <w:rsid w:val="006D16C1"/>
    <w:rsid w:val="006F4A8D"/>
    <w:rsid w:val="0071037E"/>
    <w:rsid w:val="007222D3"/>
    <w:rsid w:val="00724117"/>
    <w:rsid w:val="00741363"/>
    <w:rsid w:val="00752616"/>
    <w:rsid w:val="00771C5B"/>
    <w:rsid w:val="00785361"/>
    <w:rsid w:val="00790077"/>
    <w:rsid w:val="007B07C6"/>
    <w:rsid w:val="007B16FC"/>
    <w:rsid w:val="007C7156"/>
    <w:rsid w:val="00800112"/>
    <w:rsid w:val="00803629"/>
    <w:rsid w:val="0080571B"/>
    <w:rsid w:val="008528E5"/>
    <w:rsid w:val="0085320B"/>
    <w:rsid w:val="00866BB6"/>
    <w:rsid w:val="00875277"/>
    <w:rsid w:val="008961E3"/>
    <w:rsid w:val="008A14E5"/>
    <w:rsid w:val="008A6EE5"/>
    <w:rsid w:val="008B73DB"/>
    <w:rsid w:val="008C6CBE"/>
    <w:rsid w:val="008E6CD3"/>
    <w:rsid w:val="008F262D"/>
    <w:rsid w:val="009249E9"/>
    <w:rsid w:val="0092512C"/>
    <w:rsid w:val="009307AB"/>
    <w:rsid w:val="009338DA"/>
    <w:rsid w:val="0094027A"/>
    <w:rsid w:val="009A737B"/>
    <w:rsid w:val="009B67DC"/>
    <w:rsid w:val="009D3D6D"/>
    <w:rsid w:val="009D5B09"/>
    <w:rsid w:val="009E004F"/>
    <w:rsid w:val="009E2F8A"/>
    <w:rsid w:val="009F601A"/>
    <w:rsid w:val="00A27B16"/>
    <w:rsid w:val="00A35781"/>
    <w:rsid w:val="00A442A1"/>
    <w:rsid w:val="00A45E9D"/>
    <w:rsid w:val="00A628D3"/>
    <w:rsid w:val="00A62DCE"/>
    <w:rsid w:val="00A76F98"/>
    <w:rsid w:val="00A80C0F"/>
    <w:rsid w:val="00A8471B"/>
    <w:rsid w:val="00A86B9B"/>
    <w:rsid w:val="00AE10F9"/>
    <w:rsid w:val="00AF2ADF"/>
    <w:rsid w:val="00B10E98"/>
    <w:rsid w:val="00B13D99"/>
    <w:rsid w:val="00B23A10"/>
    <w:rsid w:val="00B31419"/>
    <w:rsid w:val="00B317E5"/>
    <w:rsid w:val="00B83922"/>
    <w:rsid w:val="00BA1200"/>
    <w:rsid w:val="00BB06B1"/>
    <w:rsid w:val="00BB58E9"/>
    <w:rsid w:val="00BC35F5"/>
    <w:rsid w:val="00BC5639"/>
    <w:rsid w:val="00BE18FF"/>
    <w:rsid w:val="00BE2D1F"/>
    <w:rsid w:val="00BE34F7"/>
    <w:rsid w:val="00C14720"/>
    <w:rsid w:val="00C2028F"/>
    <w:rsid w:val="00C322F4"/>
    <w:rsid w:val="00C44A97"/>
    <w:rsid w:val="00C70291"/>
    <w:rsid w:val="00C91F8C"/>
    <w:rsid w:val="00CA0FFA"/>
    <w:rsid w:val="00CA2425"/>
    <w:rsid w:val="00CA3202"/>
    <w:rsid w:val="00CA54D5"/>
    <w:rsid w:val="00CE20C2"/>
    <w:rsid w:val="00CE67EC"/>
    <w:rsid w:val="00CF3FAA"/>
    <w:rsid w:val="00D0624D"/>
    <w:rsid w:val="00D071FE"/>
    <w:rsid w:val="00D14D35"/>
    <w:rsid w:val="00D51B5E"/>
    <w:rsid w:val="00D87F26"/>
    <w:rsid w:val="00D90EA8"/>
    <w:rsid w:val="00D978B9"/>
    <w:rsid w:val="00DE1BC9"/>
    <w:rsid w:val="00DE2067"/>
    <w:rsid w:val="00DF184B"/>
    <w:rsid w:val="00DF208F"/>
    <w:rsid w:val="00E10831"/>
    <w:rsid w:val="00E14E26"/>
    <w:rsid w:val="00E5321E"/>
    <w:rsid w:val="00E53AD0"/>
    <w:rsid w:val="00E71307"/>
    <w:rsid w:val="00E73AC0"/>
    <w:rsid w:val="00E76CC7"/>
    <w:rsid w:val="00EA3CDD"/>
    <w:rsid w:val="00EB0E7F"/>
    <w:rsid w:val="00EE2DCB"/>
    <w:rsid w:val="00EF0E4F"/>
    <w:rsid w:val="00F15F64"/>
    <w:rsid w:val="00F16CE9"/>
    <w:rsid w:val="00F25D46"/>
    <w:rsid w:val="00F355B7"/>
    <w:rsid w:val="00F42C5A"/>
    <w:rsid w:val="00F515ED"/>
    <w:rsid w:val="00F670D7"/>
    <w:rsid w:val="00F73572"/>
    <w:rsid w:val="00F82A6F"/>
    <w:rsid w:val="00FA6C9F"/>
    <w:rsid w:val="00FB1A31"/>
    <w:rsid w:val="00FE0D4E"/>
    <w:rsid w:val="00FE7EEC"/>
    <w:rsid w:val="00FF2A54"/>
    <w:rsid w:val="5EAA2A4A"/>
    <w:rsid w:val="7FA3AE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D6765"/>
  <w15:chartTrackingRefBased/>
  <w15:docId w15:val="{D4ECDAE0-0DED-A648-8980-3CAD844D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C9"/>
    <w:pPr>
      <w:spacing w:after="0" w:line="240" w:lineRule="auto"/>
    </w:pPr>
    <w:rPr>
      <w:rFonts w:ascii="Calibri" w:hAnsi="Calibri"/>
      <w:color w:val="000000" w:themeColor="text1"/>
    </w:rPr>
  </w:style>
  <w:style w:type="paragraph" w:styleId="Heading1">
    <w:name w:val="heading 1"/>
    <w:basedOn w:val="Normal"/>
    <w:next w:val="Normal"/>
    <w:link w:val="Heading1Char"/>
    <w:uiPriority w:val="9"/>
    <w:qFormat/>
    <w:rsid w:val="005C39AC"/>
    <w:pPr>
      <w:outlineLvl w:val="0"/>
    </w:pPr>
    <w:rPr>
      <w:rFonts w:ascii="Georgia" w:hAnsi="Georgia"/>
      <w:b/>
      <w:noProof/>
      <w:color w:val="808080" w:themeColor="background1" w:themeShade="80"/>
      <w:sz w:val="46"/>
      <w:szCs w:val="46"/>
    </w:rPr>
  </w:style>
  <w:style w:type="paragraph" w:styleId="Heading2">
    <w:name w:val="heading 2"/>
    <w:next w:val="Normal"/>
    <w:link w:val="Heading2Char"/>
    <w:uiPriority w:val="9"/>
    <w:unhideWhenUsed/>
    <w:qFormat/>
    <w:rsid w:val="003A3627"/>
    <w:pPr>
      <w:spacing w:before="120" w:after="120" w:line="240" w:lineRule="auto"/>
      <w:outlineLvl w:val="1"/>
    </w:pPr>
    <w:rPr>
      <w:rFonts w:ascii="Georgia" w:hAnsi="Georgia"/>
      <w:b/>
      <w:noProof/>
      <w:color w:val="4B8CCA"/>
      <w:sz w:val="28"/>
    </w:rPr>
  </w:style>
  <w:style w:type="paragraph" w:styleId="Heading3">
    <w:name w:val="heading 3"/>
    <w:basedOn w:val="Heading2"/>
    <w:next w:val="Normal"/>
    <w:link w:val="Heading3Char"/>
    <w:uiPriority w:val="9"/>
    <w:unhideWhenUsed/>
    <w:qFormat/>
    <w:rsid w:val="009D5B09"/>
    <w:pPr>
      <w:spacing w:after="0"/>
      <w:outlineLvl w:val="2"/>
    </w:pPr>
    <w:rPr>
      <w:color w:val="000000" w:themeColor="text1"/>
      <w:sz w:val="24"/>
    </w:rPr>
  </w:style>
  <w:style w:type="paragraph" w:styleId="Heading4">
    <w:name w:val="heading 4"/>
    <w:basedOn w:val="Normal"/>
    <w:next w:val="Normal"/>
    <w:uiPriority w:val="9"/>
    <w:unhideWhenUsed/>
    <w:qFormat/>
    <w:rsid w:val="00724117"/>
    <w:pPr>
      <w:spacing w:before="240"/>
      <w:outlineLvl w:val="3"/>
    </w:pPr>
    <w:rPr>
      <w:rFonts w:ascii="Tahoma" w:hAnsi="Tahoma"/>
      <w:b/>
    </w:rPr>
  </w:style>
  <w:style w:type="paragraph" w:styleId="Heading5">
    <w:name w:val="heading 5"/>
    <w:basedOn w:val="Normal"/>
    <w:next w:val="Normal"/>
    <w:link w:val="Heading5Char"/>
    <w:uiPriority w:val="9"/>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9AC"/>
    <w:rPr>
      <w:rFonts w:ascii="Georgia" w:hAnsi="Georgia"/>
      <w:b/>
      <w:noProof/>
      <w:color w:val="808080" w:themeColor="background1" w:themeShade="80"/>
      <w:sz w:val="46"/>
      <w:szCs w:val="4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F262D"/>
    <w:pPr>
      <w:tabs>
        <w:tab w:val="center" w:pos="4680"/>
        <w:tab w:val="right" w:pos="9360"/>
      </w:tabs>
    </w:pPr>
  </w:style>
  <w:style w:type="character" w:customStyle="1" w:styleId="FooterChar">
    <w:name w:val="Footer Char"/>
    <w:basedOn w:val="DefaultParagraphFont"/>
    <w:link w:val="Footer"/>
    <w:uiPriority w:val="99"/>
    <w:rsid w:val="008F262D"/>
    <w:rPr>
      <w:rFonts w:ascii="Georgia" w:hAnsi="Georgia"/>
      <w:color w:val="000000" w:themeColor="text1"/>
    </w:rPr>
  </w:style>
  <w:style w:type="character" w:customStyle="1" w:styleId="Heading2Char">
    <w:name w:val="Heading 2 Char"/>
    <w:basedOn w:val="DefaultParagraphFont"/>
    <w:link w:val="Heading2"/>
    <w:uiPriority w:val="9"/>
    <w:rsid w:val="003A3627"/>
    <w:rPr>
      <w:rFonts w:ascii="Georgia" w:hAnsi="Georgia"/>
      <w:b/>
      <w:noProof/>
      <w:color w:val="4B8CCA"/>
      <w:sz w:val="28"/>
    </w:rPr>
  </w:style>
  <w:style w:type="character" w:customStyle="1" w:styleId="Heading3Char">
    <w:name w:val="Heading 3 Char"/>
    <w:basedOn w:val="DefaultParagraphFont"/>
    <w:link w:val="Heading3"/>
    <w:uiPriority w:val="9"/>
    <w:rsid w:val="009D5B09"/>
    <w:rPr>
      <w:rFonts w:ascii="Georgia" w:hAnsi="Georgia"/>
      <w:b/>
      <w:noProof/>
      <w:color w:val="000000" w:themeColor="text1"/>
    </w:rPr>
  </w:style>
  <w:style w:type="paragraph" w:styleId="ListParagraph">
    <w:name w:val="List Paragraph"/>
    <w:basedOn w:val="Normal"/>
    <w:uiPriority w:val="34"/>
    <w:unhideWhenUsed/>
    <w:qFormat/>
    <w:rsid w:val="001A70FA"/>
    <w:pPr>
      <w:ind w:left="720"/>
      <w:contextualSpacing/>
    </w:pPr>
  </w:style>
  <w:style w:type="paragraph" w:customStyle="1" w:styleId="Bullet1">
    <w:name w:val="Bullet1"/>
    <w:basedOn w:val="ListParagraph"/>
    <w:qFormat/>
    <w:rsid w:val="00DE1BC9"/>
    <w:pPr>
      <w:numPr>
        <w:numId w:val="19"/>
      </w:numPr>
    </w:pPr>
  </w:style>
  <w:style w:type="paragraph" w:customStyle="1" w:styleId="F1">
    <w:name w:val="F1"/>
    <w:basedOn w:val="Normal"/>
    <w:next w:val="Normal"/>
    <w:qFormat/>
    <w:rsid w:val="00CA0FFA"/>
    <w:pPr>
      <w:spacing w:before="120"/>
      <w:jc w:val="center"/>
    </w:pPr>
    <w:rPr>
      <w:i/>
      <w:iCs/>
      <w:noProof/>
      <w:sz w:val="20"/>
    </w:rPr>
  </w:style>
  <w:style w:type="paragraph" w:customStyle="1" w:styleId="Bullet2">
    <w:name w:val="Bullet2"/>
    <w:basedOn w:val="Normal"/>
    <w:qFormat/>
    <w:rsid w:val="00DE1BC9"/>
    <w:pPr>
      <w:numPr>
        <w:ilvl w:val="1"/>
        <w:numId w:val="22"/>
      </w:numPr>
      <w:ind w:left="1170" w:hanging="270"/>
      <w:contextualSpacing/>
    </w:pPr>
  </w:style>
  <w:style w:type="character" w:styleId="Hyperlink">
    <w:name w:val="Hyperlink"/>
    <w:basedOn w:val="DefaultParagraphFont"/>
    <w:uiPriority w:val="99"/>
    <w:unhideWhenUsed/>
    <w:rsid w:val="00FB1A31"/>
    <w:rPr>
      <w:color w:val="C15105"/>
      <w:u w:val="single"/>
    </w:rPr>
  </w:style>
  <w:style w:type="character" w:styleId="UnresolvedMention">
    <w:name w:val="Unresolved Mention"/>
    <w:basedOn w:val="DefaultParagraphFont"/>
    <w:uiPriority w:val="99"/>
    <w:semiHidden/>
    <w:unhideWhenUsed/>
    <w:rsid w:val="00FB1A31"/>
    <w:rPr>
      <w:color w:val="605E5C"/>
      <w:shd w:val="clear" w:color="auto" w:fill="E1DFDD"/>
    </w:rPr>
  </w:style>
  <w:style w:type="character" w:styleId="FollowedHyperlink">
    <w:name w:val="FollowedHyperlink"/>
    <w:basedOn w:val="DefaultParagraphFont"/>
    <w:uiPriority w:val="99"/>
    <w:semiHidden/>
    <w:unhideWhenUsed/>
    <w:rsid w:val="004D72B8"/>
    <w:rPr>
      <w:color w:val="A96EB6" w:themeColor="followedHyperlink"/>
      <w:u w:val="single"/>
    </w:rPr>
  </w:style>
  <w:style w:type="paragraph" w:customStyle="1" w:styleId="LastBullet1">
    <w:name w:val="Last Bullet1"/>
    <w:basedOn w:val="LastBullet2"/>
    <w:qFormat/>
    <w:rsid w:val="00FA6C9F"/>
    <w:pPr>
      <w:numPr>
        <w:ilvl w:val="0"/>
      </w:numPr>
    </w:pPr>
  </w:style>
  <w:style w:type="paragraph" w:customStyle="1" w:styleId="LastBullet2">
    <w:name w:val="Last Bullet2"/>
    <w:basedOn w:val="Bullet2"/>
    <w:next w:val="Bullet2"/>
    <w:qFormat/>
    <w:rsid w:val="004F2D34"/>
    <w:pPr>
      <w:spacing w:after="360"/>
      <w:ind w:left="1181" w:hanging="274"/>
    </w:pPr>
  </w:style>
  <w:style w:type="paragraph" w:customStyle="1" w:styleId="APA1">
    <w:name w:val="APA1"/>
    <w:qFormat/>
    <w:rsid w:val="0085320B"/>
    <w:pPr>
      <w:spacing w:line="240" w:lineRule="auto"/>
      <w:ind w:left="720" w:hanging="720"/>
    </w:pPr>
    <w:rPr>
      <w:rFonts w:ascii="Calibri" w:hAnsi="Calibri"/>
      <w:color w:val="000000" w:themeColor="text1"/>
    </w:rPr>
  </w:style>
  <w:style w:type="character" w:styleId="CommentReference">
    <w:name w:val="annotation reference"/>
    <w:basedOn w:val="DefaultParagraphFont"/>
    <w:uiPriority w:val="99"/>
    <w:semiHidden/>
    <w:unhideWhenUsed/>
    <w:rsid w:val="00F25D46"/>
    <w:rPr>
      <w:sz w:val="16"/>
      <w:szCs w:val="16"/>
    </w:rPr>
  </w:style>
  <w:style w:type="paragraph" w:styleId="CommentText">
    <w:name w:val="annotation text"/>
    <w:basedOn w:val="Normal"/>
    <w:link w:val="CommentTextChar"/>
    <w:uiPriority w:val="99"/>
    <w:semiHidden/>
    <w:unhideWhenUsed/>
    <w:rsid w:val="00F25D46"/>
    <w:rPr>
      <w:sz w:val="20"/>
      <w:szCs w:val="20"/>
    </w:rPr>
  </w:style>
  <w:style w:type="character" w:customStyle="1" w:styleId="CommentTextChar">
    <w:name w:val="Comment Text Char"/>
    <w:basedOn w:val="DefaultParagraphFont"/>
    <w:link w:val="CommentText"/>
    <w:uiPriority w:val="99"/>
    <w:semiHidden/>
    <w:rsid w:val="00F25D46"/>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25D46"/>
    <w:rPr>
      <w:b/>
      <w:bCs/>
    </w:rPr>
  </w:style>
  <w:style w:type="character" w:customStyle="1" w:styleId="CommentSubjectChar">
    <w:name w:val="Comment Subject Char"/>
    <w:basedOn w:val="CommentTextChar"/>
    <w:link w:val="CommentSubject"/>
    <w:uiPriority w:val="99"/>
    <w:semiHidden/>
    <w:rsid w:val="00F25D46"/>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F25D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D46"/>
    <w:rPr>
      <w:rFonts w:ascii="Times New Roman" w:hAnsi="Times New Roman" w:cs="Times New Roman"/>
      <w:color w:val="000000" w:themeColor="text1"/>
      <w:sz w:val="18"/>
      <w:szCs w:val="18"/>
    </w:rPr>
  </w:style>
  <w:style w:type="paragraph" w:styleId="Revision">
    <w:name w:val="Revision"/>
    <w:hidden/>
    <w:uiPriority w:val="99"/>
    <w:semiHidden/>
    <w:rsid w:val="00F25D46"/>
    <w:pPr>
      <w:spacing w:after="0" w:line="240" w:lineRule="auto"/>
    </w:pPr>
    <w:rPr>
      <w:rFonts w:ascii="Calibri" w:hAnsi="Calibri"/>
      <w:color w:val="000000" w:themeColor="text1"/>
    </w:rPr>
  </w:style>
  <w:style w:type="paragraph" w:customStyle="1" w:styleId="LastPara">
    <w:name w:val="Last Para"/>
    <w:qFormat/>
    <w:rsid w:val="001265AA"/>
    <w:pPr>
      <w:spacing w:line="240" w:lineRule="auto"/>
    </w:pPr>
    <w:rPr>
      <w:rFonts w:ascii="Calibri" w:hAnsi="Calibri"/>
      <w:color w:val="000000" w:themeColor="text1"/>
    </w:rPr>
  </w:style>
  <w:style w:type="paragraph" w:customStyle="1" w:styleId="FullWidth-16ptUnder">
    <w:name w:val="FullWidth-16ptUnder"/>
    <w:basedOn w:val="Normal"/>
    <w:qFormat/>
    <w:rsid w:val="0010738B"/>
    <w:pPr>
      <w:spacing w:after="320" w:line="160" w:lineRule="exact"/>
      <w:ind w:left="-1440" w:right="-1440"/>
    </w:pPr>
    <w:rPr>
      <w:noProof/>
      <w:sz w:val="16"/>
    </w:rPr>
  </w:style>
  <w:style w:type="paragraph" w:customStyle="1" w:styleId="FullWidth-12ptAbove6Under">
    <w:name w:val="FullWidth-12ptAbove6Under"/>
    <w:basedOn w:val="Normal"/>
    <w:qFormat/>
    <w:rsid w:val="005144F8"/>
    <w:pPr>
      <w:spacing w:before="240" w:after="120" w:line="160" w:lineRule="exact"/>
      <w:ind w:left="-1440" w:right="1440"/>
    </w:pPr>
    <w:rPr>
      <w:noProof/>
      <w:sz w:val="16"/>
    </w:rPr>
  </w:style>
  <w:style w:type="table" w:styleId="TableGrid">
    <w:name w:val="Table Grid"/>
    <w:basedOn w:val="TableNormal"/>
    <w:uiPriority w:val="39"/>
    <w:rsid w:val="0000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144015">
      <w:bodyDiv w:val="1"/>
      <w:marLeft w:val="0"/>
      <w:marRight w:val="0"/>
      <w:marTop w:val="0"/>
      <w:marBottom w:val="0"/>
      <w:divBdr>
        <w:top w:val="none" w:sz="0" w:space="0" w:color="auto"/>
        <w:left w:val="none" w:sz="0" w:space="0" w:color="auto"/>
        <w:bottom w:val="none" w:sz="0" w:space="0" w:color="auto"/>
        <w:right w:val="none" w:sz="0" w:space="0" w:color="auto"/>
      </w:divBdr>
      <w:divsChild>
        <w:div w:id="22825023">
          <w:marLeft w:val="0"/>
          <w:marRight w:val="0"/>
          <w:marTop w:val="0"/>
          <w:marBottom w:val="0"/>
          <w:divBdr>
            <w:top w:val="none" w:sz="0" w:space="0" w:color="auto"/>
            <w:left w:val="none" w:sz="0" w:space="0" w:color="auto"/>
            <w:bottom w:val="none" w:sz="0" w:space="0" w:color="auto"/>
            <w:right w:val="none" w:sz="0" w:space="0" w:color="auto"/>
          </w:divBdr>
          <w:divsChild>
            <w:div w:id="242110159">
              <w:marLeft w:val="0"/>
              <w:marRight w:val="0"/>
              <w:marTop w:val="0"/>
              <w:marBottom w:val="0"/>
              <w:divBdr>
                <w:top w:val="none" w:sz="0" w:space="0" w:color="auto"/>
                <w:left w:val="none" w:sz="0" w:space="0" w:color="auto"/>
                <w:bottom w:val="none" w:sz="0" w:space="0" w:color="auto"/>
                <w:right w:val="none" w:sz="0" w:space="0" w:color="auto"/>
              </w:divBdr>
            </w:div>
          </w:divsChild>
        </w:div>
        <w:div w:id="147596905">
          <w:marLeft w:val="0"/>
          <w:marRight w:val="0"/>
          <w:marTop w:val="0"/>
          <w:marBottom w:val="0"/>
          <w:divBdr>
            <w:top w:val="none" w:sz="0" w:space="0" w:color="auto"/>
            <w:left w:val="none" w:sz="0" w:space="0" w:color="auto"/>
            <w:bottom w:val="none" w:sz="0" w:space="0" w:color="auto"/>
            <w:right w:val="none" w:sz="0" w:space="0" w:color="auto"/>
          </w:divBdr>
          <w:divsChild>
            <w:div w:id="1650792827">
              <w:marLeft w:val="0"/>
              <w:marRight w:val="0"/>
              <w:marTop w:val="0"/>
              <w:marBottom w:val="0"/>
              <w:divBdr>
                <w:top w:val="none" w:sz="0" w:space="0" w:color="auto"/>
                <w:left w:val="none" w:sz="0" w:space="0" w:color="auto"/>
                <w:bottom w:val="none" w:sz="0" w:space="0" w:color="auto"/>
                <w:right w:val="none" w:sz="0" w:space="0" w:color="auto"/>
              </w:divBdr>
            </w:div>
          </w:divsChild>
        </w:div>
        <w:div w:id="187448812">
          <w:marLeft w:val="0"/>
          <w:marRight w:val="0"/>
          <w:marTop w:val="0"/>
          <w:marBottom w:val="0"/>
          <w:divBdr>
            <w:top w:val="none" w:sz="0" w:space="0" w:color="auto"/>
            <w:left w:val="none" w:sz="0" w:space="0" w:color="auto"/>
            <w:bottom w:val="none" w:sz="0" w:space="0" w:color="auto"/>
            <w:right w:val="none" w:sz="0" w:space="0" w:color="auto"/>
          </w:divBdr>
          <w:divsChild>
            <w:div w:id="2101951963">
              <w:marLeft w:val="0"/>
              <w:marRight w:val="0"/>
              <w:marTop w:val="0"/>
              <w:marBottom w:val="0"/>
              <w:divBdr>
                <w:top w:val="none" w:sz="0" w:space="0" w:color="auto"/>
                <w:left w:val="none" w:sz="0" w:space="0" w:color="auto"/>
                <w:bottom w:val="none" w:sz="0" w:space="0" w:color="auto"/>
                <w:right w:val="none" w:sz="0" w:space="0" w:color="auto"/>
              </w:divBdr>
            </w:div>
          </w:divsChild>
        </w:div>
        <w:div w:id="244144110">
          <w:marLeft w:val="0"/>
          <w:marRight w:val="0"/>
          <w:marTop w:val="0"/>
          <w:marBottom w:val="0"/>
          <w:divBdr>
            <w:top w:val="none" w:sz="0" w:space="0" w:color="auto"/>
            <w:left w:val="none" w:sz="0" w:space="0" w:color="auto"/>
            <w:bottom w:val="none" w:sz="0" w:space="0" w:color="auto"/>
            <w:right w:val="none" w:sz="0" w:space="0" w:color="auto"/>
          </w:divBdr>
          <w:divsChild>
            <w:div w:id="1965572651">
              <w:marLeft w:val="0"/>
              <w:marRight w:val="0"/>
              <w:marTop w:val="0"/>
              <w:marBottom w:val="0"/>
              <w:divBdr>
                <w:top w:val="none" w:sz="0" w:space="0" w:color="auto"/>
                <w:left w:val="none" w:sz="0" w:space="0" w:color="auto"/>
                <w:bottom w:val="none" w:sz="0" w:space="0" w:color="auto"/>
                <w:right w:val="none" w:sz="0" w:space="0" w:color="auto"/>
              </w:divBdr>
            </w:div>
          </w:divsChild>
        </w:div>
        <w:div w:id="345524013">
          <w:marLeft w:val="0"/>
          <w:marRight w:val="0"/>
          <w:marTop w:val="0"/>
          <w:marBottom w:val="0"/>
          <w:divBdr>
            <w:top w:val="none" w:sz="0" w:space="0" w:color="auto"/>
            <w:left w:val="none" w:sz="0" w:space="0" w:color="auto"/>
            <w:bottom w:val="none" w:sz="0" w:space="0" w:color="auto"/>
            <w:right w:val="none" w:sz="0" w:space="0" w:color="auto"/>
          </w:divBdr>
          <w:divsChild>
            <w:div w:id="1635789587">
              <w:marLeft w:val="0"/>
              <w:marRight w:val="0"/>
              <w:marTop w:val="0"/>
              <w:marBottom w:val="0"/>
              <w:divBdr>
                <w:top w:val="none" w:sz="0" w:space="0" w:color="auto"/>
                <w:left w:val="none" w:sz="0" w:space="0" w:color="auto"/>
                <w:bottom w:val="none" w:sz="0" w:space="0" w:color="auto"/>
                <w:right w:val="none" w:sz="0" w:space="0" w:color="auto"/>
              </w:divBdr>
            </w:div>
          </w:divsChild>
        </w:div>
        <w:div w:id="492719603">
          <w:marLeft w:val="0"/>
          <w:marRight w:val="0"/>
          <w:marTop w:val="0"/>
          <w:marBottom w:val="0"/>
          <w:divBdr>
            <w:top w:val="none" w:sz="0" w:space="0" w:color="auto"/>
            <w:left w:val="none" w:sz="0" w:space="0" w:color="auto"/>
            <w:bottom w:val="none" w:sz="0" w:space="0" w:color="auto"/>
            <w:right w:val="none" w:sz="0" w:space="0" w:color="auto"/>
          </w:divBdr>
          <w:divsChild>
            <w:div w:id="848371101">
              <w:marLeft w:val="0"/>
              <w:marRight w:val="0"/>
              <w:marTop w:val="0"/>
              <w:marBottom w:val="0"/>
              <w:divBdr>
                <w:top w:val="none" w:sz="0" w:space="0" w:color="auto"/>
                <w:left w:val="none" w:sz="0" w:space="0" w:color="auto"/>
                <w:bottom w:val="none" w:sz="0" w:space="0" w:color="auto"/>
                <w:right w:val="none" w:sz="0" w:space="0" w:color="auto"/>
              </w:divBdr>
            </w:div>
          </w:divsChild>
        </w:div>
        <w:div w:id="677118912">
          <w:marLeft w:val="0"/>
          <w:marRight w:val="0"/>
          <w:marTop w:val="0"/>
          <w:marBottom w:val="0"/>
          <w:divBdr>
            <w:top w:val="none" w:sz="0" w:space="0" w:color="auto"/>
            <w:left w:val="none" w:sz="0" w:space="0" w:color="auto"/>
            <w:bottom w:val="none" w:sz="0" w:space="0" w:color="auto"/>
            <w:right w:val="none" w:sz="0" w:space="0" w:color="auto"/>
          </w:divBdr>
          <w:divsChild>
            <w:div w:id="569657430">
              <w:marLeft w:val="0"/>
              <w:marRight w:val="0"/>
              <w:marTop w:val="0"/>
              <w:marBottom w:val="0"/>
              <w:divBdr>
                <w:top w:val="none" w:sz="0" w:space="0" w:color="auto"/>
                <w:left w:val="none" w:sz="0" w:space="0" w:color="auto"/>
                <w:bottom w:val="none" w:sz="0" w:space="0" w:color="auto"/>
                <w:right w:val="none" w:sz="0" w:space="0" w:color="auto"/>
              </w:divBdr>
            </w:div>
          </w:divsChild>
        </w:div>
        <w:div w:id="734596163">
          <w:marLeft w:val="0"/>
          <w:marRight w:val="0"/>
          <w:marTop w:val="0"/>
          <w:marBottom w:val="0"/>
          <w:divBdr>
            <w:top w:val="none" w:sz="0" w:space="0" w:color="auto"/>
            <w:left w:val="none" w:sz="0" w:space="0" w:color="auto"/>
            <w:bottom w:val="none" w:sz="0" w:space="0" w:color="auto"/>
            <w:right w:val="none" w:sz="0" w:space="0" w:color="auto"/>
          </w:divBdr>
          <w:divsChild>
            <w:div w:id="49380862">
              <w:marLeft w:val="0"/>
              <w:marRight w:val="0"/>
              <w:marTop w:val="0"/>
              <w:marBottom w:val="0"/>
              <w:divBdr>
                <w:top w:val="none" w:sz="0" w:space="0" w:color="auto"/>
                <w:left w:val="none" w:sz="0" w:space="0" w:color="auto"/>
                <w:bottom w:val="none" w:sz="0" w:space="0" w:color="auto"/>
                <w:right w:val="none" w:sz="0" w:space="0" w:color="auto"/>
              </w:divBdr>
            </w:div>
            <w:div w:id="426848313">
              <w:marLeft w:val="0"/>
              <w:marRight w:val="0"/>
              <w:marTop w:val="0"/>
              <w:marBottom w:val="0"/>
              <w:divBdr>
                <w:top w:val="none" w:sz="0" w:space="0" w:color="auto"/>
                <w:left w:val="none" w:sz="0" w:space="0" w:color="auto"/>
                <w:bottom w:val="none" w:sz="0" w:space="0" w:color="auto"/>
                <w:right w:val="none" w:sz="0" w:space="0" w:color="auto"/>
              </w:divBdr>
            </w:div>
            <w:div w:id="482432002">
              <w:marLeft w:val="0"/>
              <w:marRight w:val="0"/>
              <w:marTop w:val="0"/>
              <w:marBottom w:val="0"/>
              <w:divBdr>
                <w:top w:val="none" w:sz="0" w:space="0" w:color="auto"/>
                <w:left w:val="none" w:sz="0" w:space="0" w:color="auto"/>
                <w:bottom w:val="none" w:sz="0" w:space="0" w:color="auto"/>
                <w:right w:val="none" w:sz="0" w:space="0" w:color="auto"/>
              </w:divBdr>
            </w:div>
            <w:div w:id="1986540515">
              <w:marLeft w:val="0"/>
              <w:marRight w:val="0"/>
              <w:marTop w:val="0"/>
              <w:marBottom w:val="0"/>
              <w:divBdr>
                <w:top w:val="none" w:sz="0" w:space="0" w:color="auto"/>
                <w:left w:val="none" w:sz="0" w:space="0" w:color="auto"/>
                <w:bottom w:val="none" w:sz="0" w:space="0" w:color="auto"/>
                <w:right w:val="none" w:sz="0" w:space="0" w:color="auto"/>
              </w:divBdr>
            </w:div>
          </w:divsChild>
        </w:div>
        <w:div w:id="920869051">
          <w:marLeft w:val="0"/>
          <w:marRight w:val="0"/>
          <w:marTop w:val="0"/>
          <w:marBottom w:val="0"/>
          <w:divBdr>
            <w:top w:val="none" w:sz="0" w:space="0" w:color="auto"/>
            <w:left w:val="none" w:sz="0" w:space="0" w:color="auto"/>
            <w:bottom w:val="none" w:sz="0" w:space="0" w:color="auto"/>
            <w:right w:val="none" w:sz="0" w:space="0" w:color="auto"/>
          </w:divBdr>
          <w:divsChild>
            <w:div w:id="1959599638">
              <w:marLeft w:val="0"/>
              <w:marRight w:val="0"/>
              <w:marTop w:val="0"/>
              <w:marBottom w:val="0"/>
              <w:divBdr>
                <w:top w:val="none" w:sz="0" w:space="0" w:color="auto"/>
                <w:left w:val="none" w:sz="0" w:space="0" w:color="auto"/>
                <w:bottom w:val="none" w:sz="0" w:space="0" w:color="auto"/>
                <w:right w:val="none" w:sz="0" w:space="0" w:color="auto"/>
              </w:divBdr>
            </w:div>
          </w:divsChild>
        </w:div>
        <w:div w:id="1324429869">
          <w:marLeft w:val="0"/>
          <w:marRight w:val="0"/>
          <w:marTop w:val="0"/>
          <w:marBottom w:val="0"/>
          <w:divBdr>
            <w:top w:val="none" w:sz="0" w:space="0" w:color="auto"/>
            <w:left w:val="none" w:sz="0" w:space="0" w:color="auto"/>
            <w:bottom w:val="none" w:sz="0" w:space="0" w:color="auto"/>
            <w:right w:val="none" w:sz="0" w:space="0" w:color="auto"/>
          </w:divBdr>
          <w:divsChild>
            <w:div w:id="394207687">
              <w:marLeft w:val="0"/>
              <w:marRight w:val="0"/>
              <w:marTop w:val="0"/>
              <w:marBottom w:val="0"/>
              <w:divBdr>
                <w:top w:val="none" w:sz="0" w:space="0" w:color="auto"/>
                <w:left w:val="none" w:sz="0" w:space="0" w:color="auto"/>
                <w:bottom w:val="none" w:sz="0" w:space="0" w:color="auto"/>
                <w:right w:val="none" w:sz="0" w:space="0" w:color="auto"/>
              </w:divBdr>
            </w:div>
          </w:divsChild>
        </w:div>
        <w:div w:id="1862012188">
          <w:marLeft w:val="0"/>
          <w:marRight w:val="0"/>
          <w:marTop w:val="0"/>
          <w:marBottom w:val="0"/>
          <w:divBdr>
            <w:top w:val="none" w:sz="0" w:space="0" w:color="auto"/>
            <w:left w:val="none" w:sz="0" w:space="0" w:color="auto"/>
            <w:bottom w:val="none" w:sz="0" w:space="0" w:color="auto"/>
            <w:right w:val="none" w:sz="0" w:space="0" w:color="auto"/>
          </w:divBdr>
          <w:divsChild>
            <w:div w:id="2018922528">
              <w:marLeft w:val="0"/>
              <w:marRight w:val="0"/>
              <w:marTop w:val="0"/>
              <w:marBottom w:val="0"/>
              <w:divBdr>
                <w:top w:val="none" w:sz="0" w:space="0" w:color="auto"/>
                <w:left w:val="none" w:sz="0" w:space="0" w:color="auto"/>
                <w:bottom w:val="none" w:sz="0" w:space="0" w:color="auto"/>
                <w:right w:val="none" w:sz="0" w:space="0" w:color="auto"/>
              </w:divBdr>
            </w:div>
          </w:divsChild>
        </w:div>
        <w:div w:id="1895045702">
          <w:marLeft w:val="0"/>
          <w:marRight w:val="0"/>
          <w:marTop w:val="0"/>
          <w:marBottom w:val="0"/>
          <w:divBdr>
            <w:top w:val="none" w:sz="0" w:space="0" w:color="auto"/>
            <w:left w:val="none" w:sz="0" w:space="0" w:color="auto"/>
            <w:bottom w:val="none" w:sz="0" w:space="0" w:color="auto"/>
            <w:right w:val="none" w:sz="0" w:space="0" w:color="auto"/>
          </w:divBdr>
          <w:divsChild>
            <w:div w:id="4801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9158">
      <w:bodyDiv w:val="1"/>
      <w:marLeft w:val="0"/>
      <w:marRight w:val="0"/>
      <w:marTop w:val="0"/>
      <w:marBottom w:val="0"/>
      <w:divBdr>
        <w:top w:val="none" w:sz="0" w:space="0" w:color="auto"/>
        <w:left w:val="none" w:sz="0" w:space="0" w:color="auto"/>
        <w:bottom w:val="none" w:sz="0" w:space="0" w:color="auto"/>
        <w:right w:val="none" w:sz="0" w:space="0" w:color="auto"/>
      </w:divBdr>
    </w:div>
    <w:div w:id="611593450">
      <w:bodyDiv w:val="1"/>
      <w:marLeft w:val="0"/>
      <w:marRight w:val="0"/>
      <w:marTop w:val="0"/>
      <w:marBottom w:val="0"/>
      <w:divBdr>
        <w:top w:val="none" w:sz="0" w:space="0" w:color="auto"/>
        <w:left w:val="none" w:sz="0" w:space="0" w:color="auto"/>
        <w:bottom w:val="none" w:sz="0" w:space="0" w:color="auto"/>
        <w:right w:val="none" w:sz="0" w:space="0" w:color="auto"/>
      </w:divBdr>
    </w:div>
    <w:div w:id="1459450528">
      <w:bodyDiv w:val="1"/>
      <w:marLeft w:val="0"/>
      <w:marRight w:val="0"/>
      <w:marTop w:val="0"/>
      <w:marBottom w:val="0"/>
      <w:divBdr>
        <w:top w:val="none" w:sz="0" w:space="0" w:color="auto"/>
        <w:left w:val="none" w:sz="0" w:space="0" w:color="auto"/>
        <w:bottom w:val="none" w:sz="0" w:space="0" w:color="auto"/>
        <w:right w:val="none" w:sz="0" w:space="0" w:color="auto"/>
      </w:divBdr>
    </w:div>
    <w:div w:id="16118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ps.uark.edu/blooms-taxonomy-verb-cha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i.library.jhu.edu/2015/01/30/a-guide-to-blooms-taxonom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ps.uark.edu/blooms-taxonomy-verb-char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i.library.jhu.edu/2015/01/30/a-guide-to-blooms-taxono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tl.jhsph.edu/" TargetMode="External"/><Relationship Id="rId1" Type="http://schemas.openxmlformats.org/officeDocument/2006/relationships/hyperlink" Target="https://publichealth.jh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nk\Downloads\ctl-stylesheet-landscape-18Sept2023%20(1).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458B74C065040AE0FE7D9322FC1F6" ma:contentTypeVersion="20" ma:contentTypeDescription="Create a new document." ma:contentTypeScope="" ma:versionID="f63fd047a691859fcf78df7c70f9062e">
  <xsd:schema xmlns:xsd="http://www.w3.org/2001/XMLSchema" xmlns:xs="http://www.w3.org/2001/XMLSchema" xmlns:p="http://schemas.microsoft.com/office/2006/metadata/properties" xmlns:ns2="ba7e7998-2861-4ca0-9013-05f19c923713" xmlns:ns3="968aeb27-7e1f-4a64-aea0-68e2c5511d17" targetNamespace="http://schemas.microsoft.com/office/2006/metadata/properties" ma:root="true" ma:fieldsID="04698fdc66eb1a58172b5d6ce1626f4f" ns2:_="" ns3:_="">
    <xsd:import namespace="ba7e7998-2861-4ca0-9013-05f19c923713"/>
    <xsd:import namespace="968aeb27-7e1f-4a64-aea0-68e2c5511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7998-2861-4ca0-9013-05f19c923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umber" ma:index="26" nillable="true" ma:displayName="Number" ma:format="Dropdown" ma:internalName="Number"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aeb27-7e1f-4a64-aea0-68e2c5511d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38877-842f-43a5-b126-1a41855bd332}" ma:internalName="TaxCatchAll" ma:showField="CatchAllData" ma:web="968aeb27-7e1f-4a64-aea0-68e2c551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8aeb27-7e1f-4a64-aea0-68e2c5511d17" xsi:nil="true"/>
    <lcf76f155ced4ddcb4097134ff3c332f xmlns="ba7e7998-2861-4ca0-9013-05f19c923713">
      <Terms xmlns="http://schemas.microsoft.com/office/infopath/2007/PartnerControls"/>
    </lcf76f155ced4ddcb4097134ff3c332f>
    <Number xmlns="ba7e7998-2861-4ca0-9013-05f19c923713" xsi:nil="true"/>
    <Date xmlns="ba7e7998-2861-4ca0-9013-05f19c9237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C01D6-701A-49C8-BEAB-FF8DFEAC3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7998-2861-4ca0-9013-05f19c923713"/>
    <ds:schemaRef ds:uri="968aeb27-7e1f-4a64-aea0-68e2c551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ECCBB-8BCB-4A73-A260-12B3BF47E456}">
  <ds:schemaRefs>
    <ds:schemaRef ds:uri="http://schemas.microsoft.com/office/2006/metadata/properties"/>
    <ds:schemaRef ds:uri="http://schemas.microsoft.com/office/infopath/2007/PartnerControls"/>
    <ds:schemaRef ds:uri="968aeb27-7e1f-4a64-aea0-68e2c5511d17"/>
    <ds:schemaRef ds:uri="ba7e7998-2861-4ca0-9013-05f19c923713"/>
  </ds:schemaRefs>
</ds:datastoreItem>
</file>

<file path=customXml/itemProps3.xml><?xml version="1.0" encoding="utf-8"?>
<ds:datastoreItem xmlns:ds="http://schemas.openxmlformats.org/officeDocument/2006/customXml" ds:itemID="{46A8827B-42BC-479A-9140-A0A9C0332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C:\Users\apink\Downloads\ctl-stylesheet-landscape-18Sept2023 (1).dotx</Template>
  <TotalTime>8</TotalTime>
  <Pages>2</Pages>
  <Words>249</Words>
  <Characters>1695</Characters>
  <Application>Microsoft Office Word</Application>
  <DocSecurity>0</DocSecurity>
  <Lines>14</Lines>
  <Paragraphs>3</Paragraphs>
  <ScaleCrop>false</ScaleCrop>
  <Manager/>
  <Company/>
  <LinksUpToDate>false</LinksUpToDate>
  <CharactersWithSpaces>1941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Inclusive Discussion Prompts and Questions</dc:title>
  <dc:subject/>
  <dc:creator>Amy Pinkerton</dc:creator>
  <cp:keywords>inclusive, classroom, discussion, belonging, online, learning</cp:keywords>
  <dc:description>Author: Johns Hopkins University
The material in this document is subject to the copyright of the owners of the material and is being provided for educational purposes under rules of fair use for registered students in this course only. No additional copies of the copyrighted work may be made or distributed.
Template last modified June 5, 2020</dc:description>
  <cp:lastModifiedBy>Heather Schwitalla</cp:lastModifiedBy>
  <cp:revision>4</cp:revision>
  <cp:lastPrinted>2020-06-10T15:42:00Z</cp:lastPrinted>
  <dcterms:created xsi:type="dcterms:W3CDTF">2024-09-13T16:07:00Z</dcterms:created>
  <dcterms:modified xsi:type="dcterms:W3CDTF">2024-10-02T15:37:00Z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y fmtid="{D5CDD505-2E9C-101B-9397-08002B2CF9AE}" pid="3" name="ContentTypeId">
    <vt:lpwstr>0x0101006FA458B74C065040AE0FE7D9322FC1F6</vt:lpwstr>
  </property>
  <property fmtid="{D5CDD505-2E9C-101B-9397-08002B2CF9AE}" pid="4" name="GrammarlyDocumentId">
    <vt:lpwstr>0b5ddab3-f81d-488f-875b-9063cc149e7a</vt:lpwstr>
  </property>
  <property fmtid="{D5CDD505-2E9C-101B-9397-08002B2CF9AE}" pid="5" name="MediaServiceImageTags">
    <vt:lpwstr/>
  </property>
</Properties>
</file>